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bidi w:val="0"/>
      </w:pPr>
    </w:p>
    <w:p>
      <w:pPr>
        <w:pStyle w:val="Text"/>
        <w:bidi w:val="0"/>
      </w:pPr>
      <w:r>
        <w:rPr>
          <w:rFonts w:ascii="Helvetica" w:cs="Arial Unicode MS" w:hAnsi="Arial Unicode MS" w:eastAsia="Arial Unicode MS"/>
          <w:rtl w:val="0"/>
          <w:lang w:val="de-DE"/>
        </w:rPr>
        <w:t>Der 1942 geborene und bis 1991 Arkeden treu gebliebene Adolf Fritsch</w:t>
      </w:r>
      <w:r>
        <w:rPr>
          <w:rFonts w:ascii="Helvetica" w:cs="Arial Unicode MS" w:hAnsi="Arial Unicode MS" w:eastAsia="Arial Unicode MS"/>
          <w:rtl w:val="0"/>
          <w:lang w:val="de-DE"/>
        </w:rPr>
        <w:t xml:space="preserve"> </w:t>
      </w:r>
      <w:r>
        <w:rPr>
          <w:rFonts w:ascii="Helvetica" w:cs="Arial Unicode MS" w:hAnsi="Arial Unicode MS" w:eastAsia="Arial Unicode MS"/>
          <w:rtl w:val="0"/>
          <w:lang w:val="de-DE"/>
        </w:rPr>
        <w:t>von Haus-Nr. 163 ist nach langer, schwerer Krankheit heimgeholt worden. Uns allen ist er als Dolfi bekannt und wir erinnern uns lebhaft an den kleinen, zierlichen Mann, wie er stets schnellen Schrittes und mit freundlichem L</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 xml:space="preserve">cheln durchs Dorf lief.  </w:t>
      </w:r>
    </w:p>
    <w:p>
      <w:pPr>
        <w:pStyle w:val="Text"/>
        <w:bidi w:val="0"/>
      </w:pPr>
    </w:p>
    <w:p>
      <w:pPr>
        <w:pStyle w:val="Text"/>
        <w:bidi w:val="0"/>
      </w:pPr>
      <w:r>
        <w:rPr>
          <w:rFonts w:ascii="Helvetica" w:cs="Arial Unicode MS" w:hAnsi="Arial Unicode MS" w:eastAsia="Arial Unicode MS"/>
          <w:rtl w:val="0"/>
          <w:lang w:val="de-DE"/>
        </w:rPr>
        <w:t>Zusammen mit seiner Frau Anna, Entschen genannt, die aus Deutsch-Tekes stammte, hatte er drei S</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hne.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seine Familie arbeitete er hart, erst auf der LPG, danach bei der rum</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nischen Bahn, CFR. In Deutschland war er noch viele Jahre beim Deutschen Roten Kreuz besch</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ftigt, wo er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sein freundliches Wesen und seinen Flei</w:t>
      </w:r>
      <w:r>
        <w:rPr>
          <w:rFonts w:ascii="Arial Unicode MS" w:cs="Arial Unicode MS" w:hAnsi="Helvetica" w:eastAsia="Arial Unicode MS" w:hint="default"/>
          <w:rtl w:val="0"/>
          <w:lang w:val="de-DE"/>
        </w:rPr>
        <w:t xml:space="preserve">ß </w:t>
      </w:r>
      <w:r>
        <w:rPr>
          <w:rFonts w:ascii="Helvetica" w:cs="Arial Unicode MS" w:hAnsi="Arial Unicode MS" w:eastAsia="Arial Unicode MS"/>
          <w:rtl w:val="0"/>
          <w:lang w:val="de-DE"/>
        </w:rPr>
        <w:t>gesch</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tzt wurde und nicht minder beliebt war. In N</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rnberg, wo sich die Familie niederlie</w:t>
      </w:r>
      <w:r>
        <w:rPr>
          <w:rFonts w:ascii="Arial Unicode MS" w:cs="Arial Unicode MS" w:hAnsi="Helvetica" w:eastAsia="Arial Unicode MS" w:hint="default"/>
          <w:rtl w:val="0"/>
          <w:lang w:val="de-DE"/>
        </w:rPr>
        <w:t xml:space="preserve">ß </w:t>
      </w:r>
      <w:r>
        <w:rPr>
          <w:rFonts w:ascii="Helvetica" w:cs="Arial Unicode MS" w:hAnsi="Arial Unicode MS" w:eastAsia="Arial Unicode MS"/>
          <w:rtl w:val="0"/>
          <w:lang w:val="de-DE"/>
        </w:rPr>
        <w:t xml:space="preserve">und auch sein </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 xml:space="preserve">ltester Sohn Willi heute lebt, durfte er sich </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ber vier Enkelkinder freuen, ein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nftes hat sich angek</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ndigt, doch wird es seinen &lt;i&gt;Dudju &lt;/i&gt;leider nicht mehr kennen lernen.</w:t>
      </w:r>
    </w:p>
    <w:p>
      <w:pPr>
        <w:pStyle w:val="Text"/>
        <w:bidi w:val="0"/>
      </w:pPr>
    </w:p>
    <w:p>
      <w:pPr>
        <w:pStyle w:val="Text"/>
        <w:bidi w:val="0"/>
      </w:pPr>
      <w:r>
        <w:rPr>
          <w:rFonts w:ascii="Helvetica" w:cs="Arial Unicode MS" w:hAnsi="Arial Unicode MS" w:eastAsia="Arial Unicode MS"/>
          <w:rtl w:val="0"/>
          <w:lang w:val="de-DE"/>
        </w:rPr>
        <w:t>Die HOG dankt ihm f</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r treue Mitgliedschaft und die rege Teilnahme an den Arkeder Treffen. In Arkeden werden w</w:t>
      </w:r>
      <w:r>
        <w:rPr>
          <w:rFonts w:ascii="Arial Unicode MS" w:cs="Arial Unicode MS" w:hAnsi="Helvetica" w:eastAsia="Arial Unicode MS" w:hint="default"/>
          <w:rtl w:val="0"/>
        </w:rPr>
        <w:t>ä</w:t>
      </w:r>
      <w:r>
        <w:rPr>
          <w:rFonts w:ascii="Helvetica" w:cs="Arial Unicode MS" w:hAnsi="Arial Unicode MS" w:eastAsia="Arial Unicode MS"/>
          <w:rtl w:val="0"/>
          <w:lang w:val="de-DE"/>
        </w:rPr>
        <w:t xml:space="preserve">hrend der Beisetzung die Glocken seinen letzten Weg begleiten.   </w:t>
      </w:r>
    </w:p>
    <w:p>
      <w:pPr>
        <w:pStyle w:val="Text"/>
        <w:bidi w:val="0"/>
      </w:pPr>
    </w:p>
    <w:p>
      <w:pPr>
        <w:pStyle w:val="Text"/>
        <w:bidi w:val="0"/>
      </w:pPr>
      <w:r>
        <w:rPr>
          <w:rFonts w:ascii="Helvetica" w:cs="Arial Unicode MS" w:hAnsi="Arial Unicode MS" w:eastAsia="Arial Unicode MS"/>
          <w:rtl w:val="0"/>
          <w:lang w:val="de-DE"/>
        </w:rPr>
        <w:t>Seiner Witwe sowie seinen S</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hnen und deren Familien sprechen wir auf diesem Wege unser inniges Beileid aus und w</w:t>
      </w:r>
      <w:r>
        <w:rPr>
          <w:rFonts w:ascii="Arial Unicode MS" w:cs="Arial Unicode MS" w:hAnsi="Helvetica" w:eastAsia="Arial Unicode MS" w:hint="default"/>
          <w:rtl w:val="0"/>
        </w:rPr>
        <w:t>ü</w:t>
      </w:r>
      <w:r>
        <w:rPr>
          <w:rFonts w:ascii="Helvetica" w:cs="Arial Unicode MS" w:hAnsi="Arial Unicode MS" w:eastAsia="Arial Unicode MS"/>
          <w:rtl w:val="0"/>
          <w:lang w:val="de-DE"/>
        </w:rPr>
        <w:t>nschen ihnen Gottes Trost in der Zeit der Trauer. M</w:t>
      </w:r>
      <w:r>
        <w:rPr>
          <w:rFonts w:ascii="Arial Unicode MS" w:cs="Arial Unicode MS" w:hAnsi="Helvetica" w:eastAsia="Arial Unicode MS" w:hint="default"/>
          <w:rtl w:val="0"/>
        </w:rPr>
        <w:t>ö</w:t>
      </w:r>
      <w:r>
        <w:rPr>
          <w:rFonts w:ascii="Helvetica" w:cs="Arial Unicode MS" w:hAnsi="Arial Unicode MS" w:eastAsia="Arial Unicode MS"/>
          <w:rtl w:val="0"/>
          <w:lang w:val="de-DE"/>
        </w:rPr>
        <w:t xml:space="preserve">ge Dolfi sanft ruhen.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